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25CC" w14:textId="77777777" w:rsidR="00C869AC" w:rsidRDefault="00C869AC" w:rsidP="00C869AC">
      <w:pPr>
        <w:tabs>
          <w:tab w:val="left" w:pos="4680"/>
        </w:tabs>
        <w:ind w:right="76"/>
        <w:jc w:val="center"/>
        <w:rPr>
          <w:sz w:val="28"/>
          <w:szCs w:val="28"/>
        </w:rPr>
      </w:pPr>
      <w:r>
        <w:rPr>
          <w:b/>
          <w:noProof/>
          <w:sz w:val="28"/>
          <w:szCs w:val="28"/>
        </w:rPr>
        <w:drawing>
          <wp:inline distT="0" distB="0" distL="114300" distR="114300" wp14:anchorId="4C14C5FF" wp14:editId="53FCAC6A">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023EE1BF" w14:textId="77777777" w:rsidR="00C869AC" w:rsidRDefault="00C869AC" w:rsidP="00C869AC">
      <w:pPr>
        <w:tabs>
          <w:tab w:val="left" w:pos="4680"/>
        </w:tabs>
        <w:jc w:val="center"/>
        <w:rPr>
          <w:b/>
          <w:sz w:val="36"/>
          <w:szCs w:val="36"/>
        </w:rPr>
      </w:pPr>
      <w:r>
        <w:rPr>
          <w:b/>
          <w:sz w:val="36"/>
          <w:szCs w:val="36"/>
        </w:rPr>
        <w:t>СКВИРСЬКА МІСЬКА РАДА</w:t>
      </w:r>
    </w:p>
    <w:p w14:paraId="41671FAC" w14:textId="77777777" w:rsidR="00C869AC" w:rsidRDefault="00C869AC" w:rsidP="00C869AC">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2C36E7AC" w14:textId="77777777" w:rsidR="00C869AC" w:rsidRDefault="00C869AC" w:rsidP="00C869AC">
      <w:pPr>
        <w:pBdr>
          <w:top w:val="nil"/>
          <w:left w:val="nil"/>
          <w:bottom w:val="nil"/>
          <w:right w:val="nil"/>
          <w:between w:val="nil"/>
        </w:pBdr>
        <w:jc w:val="center"/>
        <w:rPr>
          <w:b/>
          <w:color w:val="000000"/>
          <w:sz w:val="28"/>
          <w:szCs w:val="28"/>
        </w:rPr>
      </w:pPr>
    </w:p>
    <w:p w14:paraId="51628853" w14:textId="40462763" w:rsidR="00C869AC" w:rsidRDefault="00C869AC" w:rsidP="00C869AC">
      <w:pPr>
        <w:jc w:val="both"/>
        <w:rPr>
          <w:b/>
          <w:sz w:val="28"/>
          <w:szCs w:val="28"/>
        </w:rPr>
      </w:pPr>
      <w:r w:rsidRPr="008B57B1">
        <w:rPr>
          <w:b/>
          <w:sz w:val="28"/>
          <w:szCs w:val="28"/>
        </w:rPr>
        <w:t>від 12 грудня 2023 року                 м. Сквира                             № 46.</w:t>
      </w:r>
      <w:r>
        <w:rPr>
          <w:b/>
          <w:sz w:val="28"/>
          <w:szCs w:val="28"/>
        </w:rPr>
        <w:t>29</w:t>
      </w:r>
      <w:r w:rsidRPr="008B57B1">
        <w:rPr>
          <w:b/>
          <w:sz w:val="28"/>
          <w:szCs w:val="28"/>
        </w:rPr>
        <w:t>-42-VІІІ</w:t>
      </w:r>
    </w:p>
    <w:p w14:paraId="7D3CD0C2" w14:textId="77777777" w:rsidR="00C869AC" w:rsidRDefault="00C869AC">
      <w:pPr>
        <w:tabs>
          <w:tab w:val="left" w:pos="567"/>
        </w:tabs>
        <w:rPr>
          <w:b/>
          <w:color w:val="000000"/>
          <w:sz w:val="28"/>
          <w:szCs w:val="28"/>
        </w:rPr>
      </w:pPr>
    </w:p>
    <w:p w14:paraId="1FD65193" w14:textId="78AC18B5" w:rsidR="00363455" w:rsidRDefault="00000000">
      <w:pPr>
        <w:tabs>
          <w:tab w:val="left" w:pos="567"/>
        </w:tabs>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7C04459F" w14:textId="77777777" w:rsidR="00363455" w:rsidRDefault="00000000">
      <w:pPr>
        <w:tabs>
          <w:tab w:val="left" w:pos="567"/>
        </w:tabs>
        <w:rPr>
          <w:b/>
          <w:sz w:val="28"/>
          <w:szCs w:val="28"/>
        </w:rPr>
      </w:pPr>
      <w:r>
        <w:rPr>
          <w:b/>
          <w:sz w:val="28"/>
          <w:szCs w:val="28"/>
        </w:rPr>
        <w:t xml:space="preserve">щодо встановлення (відновлення) меж земельної ділянки </w:t>
      </w:r>
    </w:p>
    <w:p w14:paraId="4AEFE111" w14:textId="77777777" w:rsidR="00363455" w:rsidRDefault="00000000">
      <w:pPr>
        <w:tabs>
          <w:tab w:val="left" w:pos="567"/>
        </w:tabs>
        <w:rPr>
          <w:b/>
          <w:sz w:val="28"/>
          <w:szCs w:val="28"/>
        </w:rPr>
      </w:pPr>
      <w:r>
        <w:rPr>
          <w:b/>
          <w:sz w:val="28"/>
          <w:szCs w:val="28"/>
        </w:rPr>
        <w:t xml:space="preserve">в натурі (на місцевості) та передачу земельної ділянки </w:t>
      </w:r>
    </w:p>
    <w:p w14:paraId="6F9A3033" w14:textId="77777777" w:rsidR="00363455" w:rsidRDefault="00000000">
      <w:pPr>
        <w:tabs>
          <w:tab w:val="left" w:pos="567"/>
        </w:tabs>
        <w:rPr>
          <w:b/>
          <w:sz w:val="28"/>
          <w:szCs w:val="28"/>
        </w:rPr>
      </w:pPr>
      <w:r>
        <w:rPr>
          <w:b/>
          <w:sz w:val="28"/>
          <w:szCs w:val="28"/>
        </w:rPr>
        <w:t xml:space="preserve">комунальної власності у власність громадянці                                       </w:t>
      </w:r>
      <w:proofErr w:type="spellStart"/>
      <w:r>
        <w:rPr>
          <w:b/>
          <w:sz w:val="28"/>
          <w:szCs w:val="28"/>
        </w:rPr>
        <w:t>Новіцькій</w:t>
      </w:r>
      <w:proofErr w:type="spellEnd"/>
      <w:r>
        <w:rPr>
          <w:b/>
          <w:sz w:val="28"/>
          <w:szCs w:val="28"/>
        </w:rPr>
        <w:t xml:space="preserve"> Світлані Іванівні для будівництва та обслуговування</w:t>
      </w:r>
    </w:p>
    <w:p w14:paraId="09380B5E" w14:textId="77777777" w:rsidR="00363455" w:rsidRDefault="00000000">
      <w:pPr>
        <w:tabs>
          <w:tab w:val="left" w:pos="567"/>
        </w:tabs>
        <w:rPr>
          <w:b/>
          <w:sz w:val="28"/>
          <w:szCs w:val="28"/>
        </w:rPr>
      </w:pPr>
      <w:r>
        <w:rPr>
          <w:b/>
          <w:sz w:val="28"/>
          <w:szCs w:val="28"/>
        </w:rPr>
        <w:t>житлового будинку, господарських будівель і споруд</w:t>
      </w:r>
    </w:p>
    <w:p w14:paraId="4618CBEC" w14:textId="77777777" w:rsidR="00363455" w:rsidRDefault="00000000">
      <w:pPr>
        <w:tabs>
          <w:tab w:val="left" w:pos="567"/>
        </w:tabs>
        <w:rPr>
          <w:b/>
          <w:sz w:val="28"/>
          <w:szCs w:val="28"/>
        </w:rPr>
      </w:pPr>
      <w:r>
        <w:rPr>
          <w:b/>
          <w:sz w:val="28"/>
          <w:szCs w:val="28"/>
        </w:rPr>
        <w:t>площею 0,2500 га по вул. Центральна, 46 у с. Оріховець                Білоцерківського району Київської області</w:t>
      </w:r>
    </w:p>
    <w:p w14:paraId="4053EE1B" w14:textId="77777777" w:rsidR="00363455" w:rsidRDefault="00363455">
      <w:pPr>
        <w:tabs>
          <w:tab w:val="left" w:pos="567"/>
        </w:tabs>
        <w:rPr>
          <w:sz w:val="28"/>
          <w:szCs w:val="28"/>
        </w:rPr>
      </w:pPr>
    </w:p>
    <w:p w14:paraId="6EE265AF" w14:textId="77777777" w:rsidR="00363455" w:rsidRDefault="00000000">
      <w:pPr>
        <w:tabs>
          <w:tab w:val="left" w:pos="567"/>
        </w:tabs>
        <w:ind w:firstLine="567"/>
        <w:jc w:val="both"/>
        <w:rPr>
          <w:sz w:val="28"/>
          <w:szCs w:val="28"/>
        </w:rPr>
      </w:pPr>
      <w:r>
        <w:rPr>
          <w:sz w:val="28"/>
          <w:szCs w:val="28"/>
        </w:rPr>
        <w:t xml:space="preserve">Розглянувши заяву громадянки </w:t>
      </w:r>
      <w:proofErr w:type="spellStart"/>
      <w:r>
        <w:rPr>
          <w:sz w:val="28"/>
          <w:szCs w:val="28"/>
        </w:rPr>
        <w:t>Новіцької</w:t>
      </w:r>
      <w:proofErr w:type="spellEnd"/>
      <w:r>
        <w:rPr>
          <w:sz w:val="28"/>
          <w:szCs w:val="28"/>
        </w:rPr>
        <w:t xml:space="preserve"> Світлани Іванівни                                                          </w:t>
      </w:r>
      <w:proofErr w:type="spellStart"/>
      <w:r>
        <w:rPr>
          <w:sz w:val="28"/>
          <w:szCs w:val="28"/>
        </w:rPr>
        <w:t>вх</w:t>
      </w:r>
      <w:proofErr w:type="spellEnd"/>
      <w:r>
        <w:rPr>
          <w:sz w:val="28"/>
          <w:szCs w:val="28"/>
        </w:rPr>
        <w:t xml:space="preserve">. № 09-2023/734 від 01.12.2023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7E63EFA5" w14:textId="77777777" w:rsidR="00363455" w:rsidRDefault="00363455">
      <w:pPr>
        <w:jc w:val="both"/>
        <w:rPr>
          <w:sz w:val="28"/>
          <w:szCs w:val="28"/>
        </w:rPr>
      </w:pPr>
    </w:p>
    <w:p w14:paraId="5AED7D8F" w14:textId="77777777" w:rsidR="00363455" w:rsidRDefault="00000000">
      <w:pPr>
        <w:rPr>
          <w:b/>
          <w:sz w:val="28"/>
          <w:szCs w:val="28"/>
        </w:rPr>
      </w:pPr>
      <w:r>
        <w:rPr>
          <w:b/>
          <w:sz w:val="28"/>
          <w:szCs w:val="28"/>
        </w:rPr>
        <w:t>В И Р І Ш И Л А :</w:t>
      </w:r>
    </w:p>
    <w:p w14:paraId="63F6B116" w14:textId="77777777" w:rsidR="00363455" w:rsidRDefault="00363455">
      <w:pPr>
        <w:jc w:val="center"/>
        <w:rPr>
          <w:sz w:val="28"/>
          <w:szCs w:val="28"/>
        </w:rPr>
      </w:pPr>
    </w:p>
    <w:p w14:paraId="09F4868A" w14:textId="77777777" w:rsidR="00363455" w:rsidRDefault="00000000">
      <w:pPr>
        <w:tabs>
          <w:tab w:val="left" w:pos="567"/>
          <w:tab w:val="left" w:pos="9072"/>
          <w:tab w:val="left" w:pos="11388"/>
        </w:tabs>
        <w:ind w:right="108" w:firstLine="567"/>
        <w:jc w:val="both"/>
        <w:rPr>
          <w:sz w:val="28"/>
          <w:szCs w:val="28"/>
        </w:rPr>
      </w:pPr>
      <w:bookmarkStart w:id="0" w:name="_heading=h.gjdgxs" w:colFirst="0" w:colLast="0"/>
      <w:bookmarkEnd w:id="0"/>
      <w:r>
        <w:rPr>
          <w:sz w:val="28"/>
          <w:szCs w:val="28"/>
        </w:rPr>
        <w:t xml:space="preserve">1. Затвердити громадянці </w:t>
      </w:r>
      <w:proofErr w:type="spellStart"/>
      <w:r>
        <w:rPr>
          <w:sz w:val="28"/>
          <w:szCs w:val="28"/>
        </w:rPr>
        <w:t>Новіцькій</w:t>
      </w:r>
      <w:proofErr w:type="spellEnd"/>
      <w:r>
        <w:rPr>
          <w:sz w:val="28"/>
          <w:szCs w:val="28"/>
        </w:rPr>
        <w:t xml:space="preserve"> Світлані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Центральна, 46, с. Оріховець, Білоцерківський район, Київська область, що додається.</w:t>
      </w:r>
    </w:p>
    <w:p w14:paraId="04DA250B" w14:textId="77777777" w:rsidR="00363455" w:rsidRDefault="00000000">
      <w:pPr>
        <w:tabs>
          <w:tab w:val="left" w:pos="567"/>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Новіцькій</w:t>
      </w:r>
      <w:proofErr w:type="spellEnd"/>
      <w:r>
        <w:rPr>
          <w:sz w:val="28"/>
          <w:szCs w:val="28"/>
        </w:rPr>
        <w:t xml:space="preserve"> Світлані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Центральне, 46, с. Оріховець, Білоцерківський район, Київська область, площею 0,2500 га, кадастровий номер 3224085201:01:026:0023.</w:t>
      </w:r>
    </w:p>
    <w:p w14:paraId="3FCBC05B" w14:textId="77777777" w:rsidR="00363455" w:rsidRDefault="00000000">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Новіцькій</w:t>
      </w:r>
      <w:proofErr w:type="spellEnd"/>
      <w:r>
        <w:rPr>
          <w:sz w:val="28"/>
          <w:szCs w:val="28"/>
        </w:rPr>
        <w:t xml:space="preserve"> Світлані Іванівні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069F4717" w14:textId="77777777" w:rsidR="00363455"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277703A4" w14:textId="77777777" w:rsidR="00363455" w:rsidRDefault="00363455">
      <w:pPr>
        <w:jc w:val="both"/>
      </w:pPr>
    </w:p>
    <w:p w14:paraId="1BD36C98" w14:textId="77777777" w:rsidR="00363455" w:rsidRDefault="00363455"/>
    <w:p w14:paraId="18F9B7AC" w14:textId="77777777" w:rsidR="00363455"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363455">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F7138"/>
    <w:multiLevelType w:val="multilevel"/>
    <w:tmpl w:val="6D0CC5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588391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455"/>
    <w:rsid w:val="00363455"/>
    <w:rsid w:val="00C86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88333"/>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GoIkeZabbL2J3RhNuySSD9KWtA==">CgMxLjAyCGguZ2pkZ3hzOAByITFpRzh2a0hHS05BakZFWXNMeVNrZmZ3VTBhWk1nRFhhdw==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2023-12-13T07:35:00Z</dcterms:created>
  <dcterms:modified xsi:type="dcterms:W3CDTF">2023-12-13T07:36:00Z</dcterms:modified>
</cp:coreProperties>
</file>